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870F7" w14:textId="4C8BF75B" w:rsidR="00AC39D7" w:rsidRPr="00214F84" w:rsidRDefault="00AC39D7" w:rsidP="00AC39D7">
      <w:pPr>
        <w:rPr>
          <w:rFonts w:ascii="Arial" w:hAnsi="Arial" w:cs="Arial"/>
          <w:sz w:val="24"/>
          <w:szCs w:val="24"/>
        </w:rPr>
      </w:pPr>
      <w:bookmarkStart w:id="0" w:name="_GoBack"/>
      <w:r w:rsidRPr="00214F84">
        <w:rPr>
          <w:rFonts w:ascii="Arial" w:hAnsi="Arial" w:cs="Arial"/>
          <w:sz w:val="24"/>
          <w:szCs w:val="24"/>
        </w:rPr>
        <w:t>Potential Complications for Women with Diabetes</w:t>
      </w:r>
    </w:p>
    <w:p w14:paraId="309D42C3" w14:textId="30FC517F" w:rsidR="0086541B" w:rsidRPr="00214F84" w:rsidRDefault="0086541B" w:rsidP="00AC39D7">
      <w:pPr>
        <w:rPr>
          <w:rFonts w:ascii="Arial" w:hAnsi="Arial" w:cs="Arial"/>
          <w:sz w:val="24"/>
          <w:szCs w:val="24"/>
        </w:rPr>
      </w:pPr>
      <w:r w:rsidRPr="00214F84">
        <w:rPr>
          <w:rFonts w:ascii="Arial" w:hAnsi="Arial" w:cs="Arial"/>
          <w:sz w:val="24"/>
          <w:szCs w:val="24"/>
        </w:rPr>
        <w:t>If you are a woman with diabetes, it is essential that you see your doctor regularly and follow all recommendations to help manage the disease. You also need to be aware of the potential complications, which are much more common if you don’t follow your doctor’s orders. Here are some complications to be aware of.</w:t>
      </w:r>
    </w:p>
    <w:p w14:paraId="5ACF3845" w14:textId="51BC83A7" w:rsidR="0086541B" w:rsidRPr="00214F84" w:rsidRDefault="00A7203B" w:rsidP="00AC39D7">
      <w:pPr>
        <w:rPr>
          <w:rFonts w:ascii="Arial" w:hAnsi="Arial" w:cs="Arial"/>
          <w:b/>
          <w:sz w:val="24"/>
          <w:szCs w:val="24"/>
        </w:rPr>
      </w:pPr>
      <w:r w:rsidRPr="00214F84">
        <w:rPr>
          <w:rFonts w:ascii="Arial" w:hAnsi="Arial" w:cs="Arial"/>
          <w:b/>
          <w:sz w:val="24"/>
          <w:szCs w:val="24"/>
        </w:rPr>
        <w:t>PCOS and Weight-Related Conditions</w:t>
      </w:r>
    </w:p>
    <w:p w14:paraId="48138D63" w14:textId="7B75DB3A" w:rsidR="003F499E" w:rsidRPr="00214F84" w:rsidRDefault="003F499E" w:rsidP="00AC39D7">
      <w:pPr>
        <w:rPr>
          <w:rFonts w:ascii="Arial" w:hAnsi="Arial" w:cs="Arial"/>
          <w:sz w:val="24"/>
          <w:szCs w:val="24"/>
        </w:rPr>
      </w:pPr>
      <w:r w:rsidRPr="00214F84">
        <w:rPr>
          <w:rFonts w:ascii="Arial" w:hAnsi="Arial" w:cs="Arial"/>
          <w:sz w:val="24"/>
          <w:szCs w:val="24"/>
        </w:rPr>
        <w:t>This is a complication for women who have diabetes, as these other conditions are closely related and sometimes even risk factors. If you have gotten type 2 diabetes from your diet or lifestyle, as well as obesity, it might also lead to things like PCOS. This condition can affect your ovaries, period, and the ability to become pregnant. You are also at a higher risk for conditions like coronary heart disease and high blood pressure, as well as an eating disorder from dealing with the dietary changes.</w:t>
      </w:r>
    </w:p>
    <w:p w14:paraId="63B88B02" w14:textId="1CA32006" w:rsidR="00A7203B" w:rsidRPr="00214F84" w:rsidRDefault="00A7203B" w:rsidP="00AC39D7">
      <w:pPr>
        <w:rPr>
          <w:rFonts w:ascii="Arial" w:hAnsi="Arial" w:cs="Arial"/>
          <w:b/>
          <w:sz w:val="24"/>
          <w:szCs w:val="24"/>
        </w:rPr>
      </w:pPr>
      <w:r w:rsidRPr="00214F84">
        <w:rPr>
          <w:rFonts w:ascii="Arial" w:hAnsi="Arial" w:cs="Arial"/>
          <w:b/>
          <w:sz w:val="24"/>
          <w:szCs w:val="24"/>
        </w:rPr>
        <w:t>Eye Diseases</w:t>
      </w:r>
    </w:p>
    <w:p w14:paraId="59C44249" w14:textId="0EF4B6C9" w:rsidR="00CD74F4" w:rsidRPr="00214F84" w:rsidRDefault="00CD74F4" w:rsidP="00AC39D7">
      <w:pPr>
        <w:rPr>
          <w:rFonts w:ascii="Arial" w:hAnsi="Arial" w:cs="Arial"/>
          <w:sz w:val="24"/>
          <w:szCs w:val="24"/>
        </w:rPr>
      </w:pPr>
      <w:r w:rsidRPr="00214F84">
        <w:rPr>
          <w:rFonts w:ascii="Arial" w:hAnsi="Arial" w:cs="Arial"/>
          <w:sz w:val="24"/>
          <w:szCs w:val="24"/>
        </w:rPr>
        <w:t>Damage to your eyes and vision is a considerably risk and potential complication when you have diabetes. Unfortunately, this is one of the more common complications that can occur, but you can prevent it by monitoring your blood sugar closely and following all of your doctor’s treatment plans. The main eye condition to be concerned about is called diabetic retinopathy, which can ultimately lead to blindness. You also have a higher risk for cataracts and other eye-related diseases.</w:t>
      </w:r>
    </w:p>
    <w:p w14:paraId="4A987F32" w14:textId="1B76A702" w:rsidR="00A7203B" w:rsidRPr="00214F84" w:rsidRDefault="00A7203B" w:rsidP="00AC39D7">
      <w:pPr>
        <w:rPr>
          <w:rFonts w:ascii="Arial" w:hAnsi="Arial" w:cs="Arial"/>
          <w:b/>
          <w:sz w:val="24"/>
          <w:szCs w:val="24"/>
        </w:rPr>
      </w:pPr>
      <w:r w:rsidRPr="00214F84">
        <w:rPr>
          <w:rFonts w:ascii="Arial" w:hAnsi="Arial" w:cs="Arial"/>
          <w:b/>
          <w:sz w:val="24"/>
          <w:szCs w:val="24"/>
        </w:rPr>
        <w:t>Nerve and Foot Complications</w:t>
      </w:r>
    </w:p>
    <w:p w14:paraId="31F1C8A6" w14:textId="51F00164" w:rsidR="009B641E" w:rsidRPr="00214F84" w:rsidRDefault="009B641E" w:rsidP="00AC39D7">
      <w:pPr>
        <w:rPr>
          <w:rFonts w:ascii="Arial" w:hAnsi="Arial" w:cs="Arial"/>
          <w:sz w:val="24"/>
          <w:szCs w:val="24"/>
        </w:rPr>
      </w:pPr>
      <w:r w:rsidRPr="00214F84">
        <w:rPr>
          <w:rFonts w:ascii="Arial" w:hAnsi="Arial" w:cs="Arial"/>
          <w:sz w:val="24"/>
          <w:szCs w:val="24"/>
        </w:rPr>
        <w:t>Both nerve and foot damage are persistent complications of people with diabetes. When you think of someone with diabetes, you might think of someone who has lost their foot or both feet. This is a more severe complication, but one that is a risk with people who don’t manage their diabetes like they should. You may also get nerve damage in the form of losing feeling in one of your limbs or getting neuropathy, which is numbness in your feet. This can severely affect your quality of life and even cause pain.</w:t>
      </w:r>
    </w:p>
    <w:p w14:paraId="45BC611A" w14:textId="3D35E547" w:rsidR="00E761A4" w:rsidRPr="00214F84" w:rsidRDefault="009B641E">
      <w:pPr>
        <w:rPr>
          <w:rFonts w:ascii="Arial" w:hAnsi="Arial" w:cs="Arial"/>
          <w:b/>
          <w:sz w:val="24"/>
          <w:szCs w:val="24"/>
        </w:rPr>
      </w:pPr>
      <w:r w:rsidRPr="00214F84">
        <w:rPr>
          <w:rFonts w:ascii="Arial" w:hAnsi="Arial" w:cs="Arial"/>
          <w:b/>
          <w:sz w:val="24"/>
          <w:szCs w:val="24"/>
        </w:rPr>
        <w:t>Gestational Diabetes</w:t>
      </w:r>
    </w:p>
    <w:p w14:paraId="57A99D7A" w14:textId="58EADE9C" w:rsidR="009B641E" w:rsidRPr="00214F84" w:rsidRDefault="009B641E">
      <w:pPr>
        <w:rPr>
          <w:rFonts w:ascii="Arial" w:hAnsi="Arial" w:cs="Arial"/>
          <w:sz w:val="24"/>
          <w:szCs w:val="24"/>
        </w:rPr>
      </w:pPr>
      <w:r w:rsidRPr="00214F84">
        <w:rPr>
          <w:rFonts w:ascii="Arial" w:hAnsi="Arial" w:cs="Arial"/>
          <w:sz w:val="24"/>
          <w:szCs w:val="24"/>
        </w:rPr>
        <w:t xml:space="preserve">Gestational diabetes is a complication related to women only. It is actually a unique form of diabetes you can get if you are pregnant. You might have a higher risk of diabetes, eat an unhealthy diet, or have a family history of diabetes as risk factors. Make sure you monitor your diabetes closely while pregnant to protect your baby and yourself from the other diabetes-related complications. </w:t>
      </w:r>
    </w:p>
    <w:bookmarkEnd w:id="0"/>
    <w:p w14:paraId="53DCAE75" w14:textId="77777777" w:rsidR="009B641E" w:rsidRPr="00214F84" w:rsidRDefault="009B641E">
      <w:pPr>
        <w:rPr>
          <w:rFonts w:ascii="Arial" w:hAnsi="Arial" w:cs="Arial"/>
          <w:b/>
          <w:sz w:val="24"/>
          <w:szCs w:val="24"/>
        </w:rPr>
      </w:pPr>
    </w:p>
    <w:sectPr w:rsidR="009B641E" w:rsidRPr="00214F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1792A"/>
    <w:multiLevelType w:val="multilevel"/>
    <w:tmpl w:val="45A88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C2ADA"/>
    <w:multiLevelType w:val="multilevel"/>
    <w:tmpl w:val="6342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485577"/>
    <w:multiLevelType w:val="multilevel"/>
    <w:tmpl w:val="FEA82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2F658B"/>
    <w:multiLevelType w:val="multilevel"/>
    <w:tmpl w:val="BE9A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9D7"/>
    <w:rsid w:val="000E58B6"/>
    <w:rsid w:val="00214F84"/>
    <w:rsid w:val="003F499E"/>
    <w:rsid w:val="0086541B"/>
    <w:rsid w:val="009B641E"/>
    <w:rsid w:val="00A23696"/>
    <w:rsid w:val="00A7203B"/>
    <w:rsid w:val="00AC39D7"/>
    <w:rsid w:val="00B34F68"/>
    <w:rsid w:val="00CD74F4"/>
    <w:rsid w:val="00E76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265CC"/>
  <w15:chartTrackingRefBased/>
  <w15:docId w15:val="{5AFF06AF-EC56-4694-8B16-5613A4712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39D7"/>
  </w:style>
  <w:style w:type="paragraph" w:styleId="Heading3">
    <w:name w:val="heading 3"/>
    <w:basedOn w:val="Normal"/>
    <w:link w:val="Heading3Char"/>
    <w:uiPriority w:val="9"/>
    <w:qFormat/>
    <w:rsid w:val="00E761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761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761A4"/>
    <w:rPr>
      <w:b/>
      <w:bCs/>
    </w:rPr>
  </w:style>
  <w:style w:type="character" w:styleId="Hyperlink">
    <w:name w:val="Hyperlink"/>
    <w:basedOn w:val="DefaultParagraphFont"/>
    <w:uiPriority w:val="99"/>
    <w:semiHidden/>
    <w:unhideWhenUsed/>
    <w:rsid w:val="00E761A4"/>
    <w:rPr>
      <w:color w:val="0000FF"/>
      <w:u w:val="single"/>
    </w:rPr>
  </w:style>
  <w:style w:type="character" w:customStyle="1" w:styleId="Heading3Char">
    <w:name w:val="Heading 3 Char"/>
    <w:basedOn w:val="DefaultParagraphFont"/>
    <w:link w:val="Heading3"/>
    <w:uiPriority w:val="9"/>
    <w:rsid w:val="00E761A4"/>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336130">
      <w:bodyDiv w:val="1"/>
      <w:marLeft w:val="0"/>
      <w:marRight w:val="0"/>
      <w:marTop w:val="0"/>
      <w:marBottom w:val="0"/>
      <w:divBdr>
        <w:top w:val="none" w:sz="0" w:space="0" w:color="auto"/>
        <w:left w:val="none" w:sz="0" w:space="0" w:color="auto"/>
        <w:bottom w:val="none" w:sz="0" w:space="0" w:color="auto"/>
        <w:right w:val="none" w:sz="0" w:space="0" w:color="auto"/>
      </w:divBdr>
    </w:div>
    <w:div w:id="78697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2017-09-08T16:51:00Z</dcterms:created>
  <dcterms:modified xsi:type="dcterms:W3CDTF">2017-09-11T20:10:00Z</dcterms:modified>
</cp:coreProperties>
</file>